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4C1A" w14:textId="19E9EDA4" w:rsidR="00484E8A" w:rsidRDefault="00484E8A" w:rsidP="00B1486E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1321FA" wp14:editId="5B585FDA">
            <wp:simplePos x="0" y="0"/>
            <wp:positionH relativeFrom="column">
              <wp:posOffset>753819</wp:posOffset>
            </wp:positionH>
            <wp:positionV relativeFrom="paragraph">
              <wp:posOffset>-251</wp:posOffset>
            </wp:positionV>
            <wp:extent cx="4113530" cy="1073150"/>
            <wp:effectExtent l="0" t="0" r="1270" b="0"/>
            <wp:wrapTight wrapText="bothSides">
              <wp:wrapPolygon edited="0">
                <wp:start x="133" y="767"/>
                <wp:lineTo x="67" y="14826"/>
                <wp:lineTo x="400" y="17638"/>
                <wp:lineTo x="1934" y="20705"/>
                <wp:lineTo x="2067" y="21217"/>
                <wp:lineTo x="2467" y="21217"/>
                <wp:lineTo x="2534" y="20705"/>
                <wp:lineTo x="4068" y="17638"/>
                <wp:lineTo x="12871" y="17382"/>
                <wp:lineTo x="21407" y="15593"/>
                <wp:lineTo x="21273" y="13548"/>
                <wp:lineTo x="21540" y="9714"/>
                <wp:lineTo x="21140" y="9458"/>
                <wp:lineTo x="16538" y="9458"/>
                <wp:lineTo x="21073" y="6135"/>
                <wp:lineTo x="21073" y="5368"/>
                <wp:lineTo x="21473" y="1534"/>
                <wp:lineTo x="19939" y="1278"/>
                <wp:lineTo x="4401" y="767"/>
                <wp:lineTo x="133" y="767"/>
              </wp:wrapPolygon>
            </wp:wrapTight>
            <wp:docPr id="1" name="Picture 1" descr="University of Birmingham announces launch of five new diabetes studies -  Rosetree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Birmingham announces launch of five new diabetes studies -  Rosetrees Tru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1" t="23643" r="12009" b="25745"/>
                    <a:stretch/>
                  </pic:blipFill>
                  <pic:spPr bwMode="auto">
                    <a:xfrm>
                      <a:off x="0" y="0"/>
                      <a:ext cx="411353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B1EF4" w14:textId="77777777" w:rsidR="00484E8A" w:rsidRDefault="00484E8A" w:rsidP="00B1486E">
      <w:pPr>
        <w:jc w:val="center"/>
        <w:rPr>
          <w:b/>
          <w:bCs/>
          <w:sz w:val="40"/>
          <w:szCs w:val="40"/>
        </w:rPr>
      </w:pPr>
    </w:p>
    <w:p w14:paraId="294638C4" w14:textId="7A690A72" w:rsidR="00484E8A" w:rsidRDefault="00484E8A" w:rsidP="00B1486E">
      <w:pPr>
        <w:jc w:val="center"/>
        <w:rPr>
          <w:b/>
          <w:bCs/>
          <w:sz w:val="40"/>
          <w:szCs w:val="40"/>
        </w:rPr>
      </w:pPr>
    </w:p>
    <w:p w14:paraId="45A2C12D" w14:textId="3DC1F504" w:rsidR="00484E8A" w:rsidRDefault="00484E8A" w:rsidP="00B1486E">
      <w:pPr>
        <w:jc w:val="center"/>
        <w:rPr>
          <w:b/>
          <w:bCs/>
          <w:sz w:val="40"/>
          <w:szCs w:val="40"/>
        </w:rPr>
      </w:pPr>
    </w:p>
    <w:p w14:paraId="0E41EF4C" w14:textId="1DDF486B" w:rsidR="008E250C" w:rsidRPr="00B1486E" w:rsidRDefault="00267C0B" w:rsidP="00B1486E">
      <w:pPr>
        <w:jc w:val="center"/>
        <w:rPr>
          <w:b/>
          <w:bCs/>
          <w:sz w:val="40"/>
          <w:szCs w:val="40"/>
        </w:rPr>
      </w:pPr>
      <w:r w:rsidRPr="00B1486E">
        <w:rPr>
          <w:b/>
          <w:bCs/>
          <w:sz w:val="40"/>
          <w:szCs w:val="40"/>
        </w:rPr>
        <w:t>Classics and Ancient History Sixth Form Conference</w:t>
      </w:r>
    </w:p>
    <w:p w14:paraId="2A6AB013" w14:textId="40EF54C8" w:rsidR="00267C0B" w:rsidRPr="00B1486E" w:rsidRDefault="00267C0B" w:rsidP="00B1486E">
      <w:pPr>
        <w:jc w:val="center"/>
        <w:rPr>
          <w:b/>
          <w:bCs/>
          <w:sz w:val="40"/>
          <w:szCs w:val="40"/>
        </w:rPr>
      </w:pPr>
      <w:r w:rsidRPr="00B1486E">
        <w:rPr>
          <w:b/>
          <w:bCs/>
          <w:sz w:val="40"/>
          <w:szCs w:val="40"/>
        </w:rPr>
        <w:t>22</w:t>
      </w:r>
      <w:r w:rsidRPr="00B1486E">
        <w:rPr>
          <w:b/>
          <w:bCs/>
          <w:sz w:val="40"/>
          <w:szCs w:val="40"/>
          <w:vertAlign w:val="superscript"/>
        </w:rPr>
        <w:t>nd</w:t>
      </w:r>
      <w:r w:rsidRPr="00B1486E">
        <w:rPr>
          <w:b/>
          <w:bCs/>
          <w:sz w:val="40"/>
          <w:szCs w:val="40"/>
        </w:rPr>
        <w:t xml:space="preserve"> March 2023</w:t>
      </w:r>
    </w:p>
    <w:p w14:paraId="176108EA" w14:textId="40857516" w:rsidR="00B1486E" w:rsidRPr="00B1486E" w:rsidRDefault="00B1486E" w:rsidP="00B1486E"/>
    <w:p w14:paraId="09C855CA" w14:textId="1C3ED013" w:rsidR="00B1486E" w:rsidRDefault="00B1486E" w:rsidP="00B1486E">
      <w:pPr>
        <w:jc w:val="center"/>
        <w:rPr>
          <w:b/>
          <w:bCs/>
          <w:sz w:val="32"/>
          <w:szCs w:val="32"/>
        </w:rPr>
      </w:pPr>
      <w:r w:rsidRPr="00B1486E">
        <w:rPr>
          <w:b/>
          <w:bCs/>
          <w:sz w:val="32"/>
          <w:szCs w:val="32"/>
        </w:rPr>
        <w:t xml:space="preserve">Hosted by the </w:t>
      </w:r>
      <w:r w:rsidR="00322747">
        <w:rPr>
          <w:b/>
          <w:bCs/>
          <w:sz w:val="32"/>
          <w:szCs w:val="32"/>
        </w:rPr>
        <w:t xml:space="preserve">Department of Classics, Ancient History and Archaeology at the </w:t>
      </w:r>
      <w:r w:rsidRPr="00B1486E">
        <w:rPr>
          <w:b/>
          <w:bCs/>
          <w:sz w:val="32"/>
          <w:szCs w:val="32"/>
        </w:rPr>
        <w:t>University of Birmingham</w:t>
      </w:r>
    </w:p>
    <w:p w14:paraId="67D9E9C0" w14:textId="36B89AF5" w:rsidR="00484E8A" w:rsidRDefault="00484E8A" w:rsidP="00B1486E">
      <w:pPr>
        <w:jc w:val="center"/>
        <w:rPr>
          <w:b/>
          <w:bCs/>
          <w:sz w:val="32"/>
          <w:szCs w:val="32"/>
        </w:rPr>
      </w:pPr>
    </w:p>
    <w:p w14:paraId="1A1DC745" w14:textId="791CD4BA" w:rsidR="00B1486E" w:rsidRPr="00B1486E" w:rsidRDefault="00484E8A" w:rsidP="00B1486E">
      <w:r>
        <w:fldChar w:fldCharType="begin"/>
      </w:r>
      <w:r>
        <w:instrText xml:space="preserve"> INCLUDEPICTURE "https://rosetreestrust.co.uk/wp-content/uploads/2021/12/bham-logo.png" \* MERGEFORMATINET </w:instrText>
      </w:r>
      <w:r>
        <w:fldChar w:fldCharType="separate"/>
      </w:r>
      <w:r>
        <w:fldChar w:fldCharType="end"/>
      </w:r>
    </w:p>
    <w:p w14:paraId="53992F0E" w14:textId="3AA38E26" w:rsidR="00B1486E" w:rsidRPr="00B1486E" w:rsidRDefault="00B1486E" w:rsidP="00B1486E"/>
    <w:p w14:paraId="20E9B1AB" w14:textId="47CB53B8" w:rsidR="00B1486E" w:rsidRPr="00B1486E" w:rsidRDefault="00B1486E" w:rsidP="00B1486E">
      <w:pPr>
        <w:rPr>
          <w:sz w:val="28"/>
          <w:szCs w:val="28"/>
        </w:rPr>
      </w:pPr>
      <w:r w:rsidRPr="00B1486E">
        <w:rPr>
          <w:sz w:val="28"/>
          <w:szCs w:val="28"/>
        </w:rPr>
        <w:t>12:00 – 12:30: Campus Tours with Student Ambassadors (optional activity)</w:t>
      </w:r>
    </w:p>
    <w:p w14:paraId="67EE3863" w14:textId="3E647DF7" w:rsidR="00B1486E" w:rsidRDefault="00B1486E" w:rsidP="00B1486E">
      <w:pPr>
        <w:rPr>
          <w:sz w:val="28"/>
          <w:szCs w:val="28"/>
        </w:rPr>
      </w:pPr>
      <w:r w:rsidRPr="00B1486E">
        <w:rPr>
          <w:sz w:val="28"/>
          <w:szCs w:val="28"/>
        </w:rPr>
        <w:t>12:30 – 13:00: Arrival, Registration, and Welcome</w:t>
      </w:r>
    </w:p>
    <w:p w14:paraId="30415149" w14:textId="77777777" w:rsidR="00B1486E" w:rsidRPr="00B1486E" w:rsidRDefault="00B1486E" w:rsidP="00B1486E">
      <w:pPr>
        <w:rPr>
          <w:sz w:val="28"/>
          <w:szCs w:val="28"/>
        </w:rPr>
      </w:pPr>
    </w:p>
    <w:p w14:paraId="551CD2E6" w14:textId="77777777" w:rsidR="00B1486E" w:rsidRPr="00B1486E" w:rsidRDefault="00B1486E" w:rsidP="00B1486E">
      <w:pPr>
        <w:rPr>
          <w:sz w:val="28"/>
          <w:szCs w:val="28"/>
        </w:rPr>
      </w:pPr>
    </w:p>
    <w:p w14:paraId="76B9C8D8" w14:textId="77777777" w:rsidR="00B1486E" w:rsidRPr="00B1486E" w:rsidRDefault="00B1486E" w:rsidP="00B1486E">
      <w:pPr>
        <w:rPr>
          <w:b/>
          <w:bCs/>
          <w:sz w:val="28"/>
          <w:szCs w:val="28"/>
        </w:rPr>
      </w:pPr>
      <w:r w:rsidRPr="00B1486E">
        <w:rPr>
          <w:b/>
          <w:bCs/>
          <w:sz w:val="28"/>
          <w:szCs w:val="28"/>
        </w:rPr>
        <w:t>13:00 – 13:30. Session 1</w:t>
      </w:r>
    </w:p>
    <w:p w14:paraId="5BA1646A" w14:textId="301B9EC2" w:rsidR="00B1486E" w:rsidRPr="00B1486E" w:rsidRDefault="00B1486E" w:rsidP="00B1486E">
      <w:pPr>
        <w:rPr>
          <w:sz w:val="28"/>
          <w:szCs w:val="28"/>
          <w:u w:color="000000"/>
          <w:lang w:val="en-US"/>
        </w:rPr>
      </w:pPr>
      <w:r w:rsidRPr="00B1486E">
        <w:rPr>
          <w:sz w:val="28"/>
          <w:szCs w:val="28"/>
          <w:u w:color="000000"/>
          <w:lang w:val="en-US"/>
        </w:rPr>
        <w:t>Shapeshifting centaurs and the development of a mythical canon in Greek Art (Dr Maeve McHugh)</w:t>
      </w:r>
    </w:p>
    <w:p w14:paraId="2C35AB42" w14:textId="21F7D972" w:rsidR="00B1486E" w:rsidRPr="00B1486E" w:rsidRDefault="00B1486E" w:rsidP="00B1486E">
      <w:pPr>
        <w:rPr>
          <w:sz w:val="28"/>
          <w:szCs w:val="28"/>
          <w:u w:color="000000"/>
        </w:rPr>
      </w:pPr>
    </w:p>
    <w:p w14:paraId="3C5DB56B" w14:textId="586CDB42" w:rsidR="00B1486E" w:rsidRPr="00B1486E" w:rsidRDefault="00B1486E" w:rsidP="00B1486E">
      <w:pPr>
        <w:rPr>
          <w:b/>
          <w:bCs/>
          <w:sz w:val="28"/>
          <w:szCs w:val="28"/>
          <w:u w:color="000000"/>
        </w:rPr>
      </w:pPr>
      <w:r w:rsidRPr="00B1486E">
        <w:rPr>
          <w:b/>
          <w:bCs/>
          <w:sz w:val="28"/>
          <w:szCs w:val="28"/>
          <w:u w:color="000000"/>
        </w:rPr>
        <w:t>13:40 – 14:10. Session 2</w:t>
      </w:r>
    </w:p>
    <w:p w14:paraId="2E79096E" w14:textId="549CDB57" w:rsidR="00B1486E" w:rsidRPr="00B1486E" w:rsidRDefault="00B1486E" w:rsidP="00B1486E">
      <w:pPr>
        <w:rPr>
          <w:sz w:val="28"/>
          <w:szCs w:val="28"/>
          <w:u w:color="000000"/>
        </w:rPr>
      </w:pPr>
      <w:r w:rsidRPr="00B1486E">
        <w:rPr>
          <w:sz w:val="28"/>
          <w:szCs w:val="28"/>
          <w:u w:color="000000"/>
          <w:lang w:val="en-US"/>
        </w:rPr>
        <w:t>Option A:  Odysseus’ Western Wanderings</w:t>
      </w:r>
      <w:r w:rsidRPr="00B1486E">
        <w:rPr>
          <w:sz w:val="28"/>
          <w:szCs w:val="28"/>
          <w:u w:color="000000"/>
        </w:rPr>
        <w:t xml:space="preserve"> </w:t>
      </w:r>
      <w:r w:rsidRPr="00B1486E">
        <w:rPr>
          <w:sz w:val="28"/>
          <w:szCs w:val="28"/>
          <w:u w:color="000000"/>
          <w:lang w:val="en-US"/>
        </w:rPr>
        <w:t>(Dr Jessica Lightfoot)</w:t>
      </w:r>
    </w:p>
    <w:p w14:paraId="746B7B54" w14:textId="208C7973" w:rsidR="00B1486E" w:rsidRDefault="00B1486E" w:rsidP="00B1486E">
      <w:pPr>
        <w:rPr>
          <w:sz w:val="28"/>
          <w:szCs w:val="28"/>
          <w:u w:color="000000"/>
          <w:lang w:val="en-US"/>
        </w:rPr>
      </w:pPr>
      <w:r w:rsidRPr="00B1486E">
        <w:rPr>
          <w:sz w:val="28"/>
          <w:szCs w:val="28"/>
          <w:u w:color="000000"/>
          <w:lang w:val="en-US"/>
        </w:rPr>
        <w:t>Option B: Greek Interstate Relations and the Origins of the Peloponnesian War (Dr William Mack)</w:t>
      </w:r>
    </w:p>
    <w:p w14:paraId="63244818" w14:textId="76E5EF0B" w:rsidR="00B1486E" w:rsidRPr="00B1486E" w:rsidRDefault="00B1486E" w:rsidP="00B1486E">
      <w:pPr>
        <w:rPr>
          <w:rFonts w:eastAsia="Helvetica Light"/>
          <w:sz w:val="28"/>
          <w:szCs w:val="28"/>
          <w:u w:color="000000"/>
        </w:rPr>
      </w:pPr>
    </w:p>
    <w:p w14:paraId="2BA8BE4C" w14:textId="0D576F12" w:rsidR="00B1486E" w:rsidRPr="00B1486E" w:rsidRDefault="00B1486E" w:rsidP="00B1486E">
      <w:pPr>
        <w:rPr>
          <w:rFonts w:eastAsia="Helvetica Light"/>
          <w:b/>
          <w:bCs/>
          <w:sz w:val="28"/>
          <w:szCs w:val="28"/>
          <w:u w:color="000000"/>
        </w:rPr>
      </w:pPr>
      <w:r w:rsidRPr="00B1486E">
        <w:rPr>
          <w:rFonts w:eastAsia="Helvetica Light"/>
          <w:b/>
          <w:bCs/>
          <w:sz w:val="28"/>
          <w:szCs w:val="28"/>
          <w:u w:color="000000"/>
        </w:rPr>
        <w:t>14:15- 14:45. Session 3</w:t>
      </w:r>
    </w:p>
    <w:p w14:paraId="4D4CB49C" w14:textId="6E6461B2" w:rsidR="00B1486E" w:rsidRPr="00B1486E" w:rsidRDefault="00B1486E" w:rsidP="00B1486E">
      <w:pPr>
        <w:rPr>
          <w:rFonts w:eastAsia="Helvetica Light"/>
          <w:sz w:val="28"/>
          <w:szCs w:val="28"/>
          <w:u w:color="000000"/>
        </w:rPr>
      </w:pPr>
      <w:r w:rsidRPr="00B1486E">
        <w:rPr>
          <w:sz w:val="28"/>
          <w:szCs w:val="28"/>
          <w:u w:color="000000"/>
          <w:lang w:val="en-US"/>
        </w:rPr>
        <w:t>Option A:</w:t>
      </w:r>
      <w:r w:rsidRPr="00B1486E">
        <w:rPr>
          <w:color w:val="FF2D21"/>
          <w:sz w:val="28"/>
          <w:szCs w:val="28"/>
          <w:u w:color="000000"/>
          <w:lang w:val="en-US"/>
        </w:rPr>
        <w:t xml:space="preserve"> </w:t>
      </w:r>
      <w:r w:rsidRPr="00B1486E">
        <w:rPr>
          <w:sz w:val="28"/>
          <w:szCs w:val="28"/>
          <w:u w:color="000000"/>
          <w:lang w:val="en-US"/>
        </w:rPr>
        <w:t>Slaves to Love: desire and control in Sappho and Ovid (Dr Elena</w:t>
      </w:r>
      <w:r w:rsidRPr="00B1486E">
        <w:rPr>
          <w:sz w:val="28"/>
          <w:szCs w:val="28"/>
          <w:u w:color="000000"/>
          <w:lang w:val="en-US"/>
        </w:rPr>
        <w:t xml:space="preserve"> </w:t>
      </w:r>
      <w:proofErr w:type="spellStart"/>
      <w:r w:rsidRPr="00B1486E">
        <w:rPr>
          <w:sz w:val="28"/>
          <w:szCs w:val="28"/>
          <w:u w:color="000000"/>
          <w:lang w:val="en-US"/>
        </w:rPr>
        <w:t>Theodorakopoulos</w:t>
      </w:r>
      <w:proofErr w:type="spellEnd"/>
      <w:r w:rsidRPr="00B1486E">
        <w:rPr>
          <w:sz w:val="28"/>
          <w:szCs w:val="28"/>
          <w:u w:color="000000"/>
          <w:lang w:val="en-US"/>
        </w:rPr>
        <w:t>)</w:t>
      </w:r>
    </w:p>
    <w:p w14:paraId="2DFAE298" w14:textId="3E4E6BF8" w:rsidR="00B1486E" w:rsidRPr="00B1486E" w:rsidRDefault="00B1486E" w:rsidP="00B1486E">
      <w:pPr>
        <w:rPr>
          <w:sz w:val="28"/>
          <w:szCs w:val="28"/>
          <w:u w:color="000000"/>
        </w:rPr>
      </w:pPr>
      <w:r w:rsidRPr="00B1486E">
        <w:rPr>
          <w:sz w:val="28"/>
          <w:szCs w:val="28"/>
          <w:u w:color="000000"/>
          <w:lang w:val="en-US"/>
        </w:rPr>
        <w:t xml:space="preserve">Option B: Politics of the Late Republic (Dr Henriette van der </w:t>
      </w:r>
      <w:proofErr w:type="spellStart"/>
      <w:r w:rsidRPr="00B1486E">
        <w:rPr>
          <w:sz w:val="28"/>
          <w:szCs w:val="28"/>
          <w:u w:color="000000"/>
          <w:lang w:val="en-US"/>
        </w:rPr>
        <w:t>Blo</w:t>
      </w:r>
      <w:r w:rsidRPr="00B1486E">
        <w:rPr>
          <w:sz w:val="28"/>
          <w:szCs w:val="28"/>
          <w:u w:color="000000"/>
        </w:rPr>
        <w:t>m</w:t>
      </w:r>
      <w:proofErr w:type="spellEnd"/>
      <w:r w:rsidRPr="00B1486E">
        <w:rPr>
          <w:sz w:val="28"/>
          <w:szCs w:val="28"/>
          <w:u w:color="000000"/>
        </w:rPr>
        <w:t>)</w:t>
      </w:r>
    </w:p>
    <w:p w14:paraId="069C1BE5" w14:textId="2DE6C4E8" w:rsidR="00B1486E" w:rsidRPr="00B1486E" w:rsidRDefault="00B1486E" w:rsidP="00B1486E">
      <w:pPr>
        <w:rPr>
          <w:sz w:val="28"/>
          <w:szCs w:val="28"/>
          <w:u w:color="000000"/>
        </w:rPr>
      </w:pPr>
    </w:p>
    <w:p w14:paraId="2E62E26A" w14:textId="77777777" w:rsidR="00B1486E" w:rsidRPr="00B1486E" w:rsidRDefault="00B1486E" w:rsidP="00B1486E">
      <w:pPr>
        <w:rPr>
          <w:rFonts w:eastAsia="Helvetica Light"/>
          <w:sz w:val="28"/>
          <w:szCs w:val="28"/>
          <w:u w:color="000000"/>
        </w:rPr>
      </w:pPr>
      <w:r w:rsidRPr="00B1486E">
        <w:rPr>
          <w:sz w:val="28"/>
          <w:szCs w:val="28"/>
          <w:u w:color="000000"/>
          <w:lang w:val="ru-RU"/>
        </w:rPr>
        <w:t xml:space="preserve">14:45 </w:t>
      </w:r>
      <w:r w:rsidRPr="00B1486E">
        <w:rPr>
          <w:sz w:val="28"/>
          <w:szCs w:val="28"/>
          <w:u w:color="000000"/>
        </w:rPr>
        <w:t xml:space="preserve">– </w:t>
      </w:r>
      <w:r w:rsidRPr="00B1486E">
        <w:rPr>
          <w:sz w:val="28"/>
          <w:szCs w:val="28"/>
          <w:u w:color="000000"/>
          <w:lang w:val="ru-RU"/>
        </w:rPr>
        <w:t>15:15</w:t>
      </w:r>
    </w:p>
    <w:p w14:paraId="2294CEDB" w14:textId="0CD39D64" w:rsidR="00B1486E" w:rsidRDefault="00B1486E" w:rsidP="00B1486E">
      <w:pPr>
        <w:rPr>
          <w:sz w:val="28"/>
          <w:szCs w:val="28"/>
          <w:u w:color="000000"/>
          <w:lang w:val="en-US"/>
        </w:rPr>
      </w:pPr>
      <w:r w:rsidRPr="00B1486E">
        <w:rPr>
          <w:sz w:val="28"/>
          <w:szCs w:val="28"/>
          <w:u w:color="000000"/>
          <w:lang w:val="en-US"/>
        </w:rPr>
        <w:t xml:space="preserve">Hear from our students: </w:t>
      </w:r>
      <w:r w:rsidRPr="00B1486E">
        <w:rPr>
          <w:sz w:val="28"/>
          <w:szCs w:val="28"/>
          <w:u w:color="000000"/>
          <w:lang w:val="en-US"/>
        </w:rPr>
        <w:t>Studying Classics and Ancient History at University</w:t>
      </w:r>
    </w:p>
    <w:p w14:paraId="28AFDC1D" w14:textId="77777777" w:rsidR="00484E8A" w:rsidRDefault="00484E8A" w:rsidP="00B1486E">
      <w:pPr>
        <w:rPr>
          <w:sz w:val="28"/>
          <w:szCs w:val="28"/>
          <w:u w:color="000000"/>
          <w:lang w:val="en-US"/>
        </w:rPr>
      </w:pPr>
    </w:p>
    <w:p w14:paraId="47C48A99" w14:textId="77777777" w:rsidR="00B1486E" w:rsidRPr="00B1486E" w:rsidRDefault="00B1486E" w:rsidP="00B1486E">
      <w:pPr>
        <w:rPr>
          <w:sz w:val="28"/>
          <w:szCs w:val="28"/>
          <w:u w:color="000000"/>
          <w:lang w:val="en-US"/>
        </w:rPr>
      </w:pPr>
    </w:p>
    <w:p w14:paraId="0CF03DF1" w14:textId="77850A82" w:rsidR="00B1486E" w:rsidRPr="00B1486E" w:rsidRDefault="00B1486E" w:rsidP="00B1486E">
      <w:pPr>
        <w:rPr>
          <w:sz w:val="28"/>
          <w:szCs w:val="28"/>
          <w:u w:color="000000"/>
          <w:lang w:val="en-US"/>
        </w:rPr>
      </w:pPr>
    </w:p>
    <w:p w14:paraId="45F113C3" w14:textId="1FF4AA63" w:rsidR="00B1486E" w:rsidRPr="00B1486E" w:rsidRDefault="00B1486E" w:rsidP="00484E8A">
      <w:pPr>
        <w:jc w:val="center"/>
        <w:rPr>
          <w:sz w:val="28"/>
          <w:szCs w:val="28"/>
          <w:u w:color="000000"/>
          <w:lang w:val="en-US"/>
        </w:rPr>
      </w:pPr>
      <w:r w:rsidRPr="00B1486E">
        <w:rPr>
          <w:sz w:val="28"/>
          <w:szCs w:val="28"/>
          <w:u w:color="000000"/>
          <w:lang w:val="en-US"/>
        </w:rPr>
        <w:t>The event is free for state schools.</w:t>
      </w:r>
    </w:p>
    <w:p w14:paraId="08394839" w14:textId="5BB52D0A" w:rsidR="00B1486E" w:rsidRPr="00B1486E" w:rsidRDefault="00B1486E" w:rsidP="00484E8A">
      <w:pPr>
        <w:jc w:val="center"/>
        <w:rPr>
          <w:sz w:val="28"/>
          <w:szCs w:val="28"/>
          <w:u w:color="000000"/>
          <w:lang w:val="en-US"/>
        </w:rPr>
      </w:pPr>
      <w:r w:rsidRPr="00B1486E">
        <w:rPr>
          <w:sz w:val="28"/>
          <w:szCs w:val="28"/>
          <w:u w:color="000000"/>
          <w:lang w:val="en-US"/>
        </w:rPr>
        <w:t>There will be a charge of £10 per independent school pupil.</w:t>
      </w:r>
    </w:p>
    <w:p w14:paraId="27DBC020" w14:textId="056361D7" w:rsidR="00B1486E" w:rsidRPr="00484E8A" w:rsidRDefault="00B1486E" w:rsidP="00484E8A">
      <w:pPr>
        <w:jc w:val="center"/>
        <w:rPr>
          <w:sz w:val="28"/>
          <w:szCs w:val="28"/>
          <w:u w:color="000000"/>
          <w:lang w:val="en-US"/>
        </w:rPr>
      </w:pPr>
      <w:r w:rsidRPr="00B1486E">
        <w:rPr>
          <w:sz w:val="28"/>
          <w:szCs w:val="28"/>
          <w:u w:color="000000"/>
          <w:lang w:val="en-US"/>
        </w:rPr>
        <w:lastRenderedPageBreak/>
        <w:t>For more details, or to register for the conference</w:t>
      </w:r>
      <w:r w:rsidR="00C16537">
        <w:rPr>
          <w:sz w:val="28"/>
          <w:szCs w:val="28"/>
          <w:u w:color="000000"/>
          <w:lang w:val="en-US"/>
        </w:rPr>
        <w:t xml:space="preserve"> (deadline 28</w:t>
      </w:r>
      <w:r w:rsidR="00C16537" w:rsidRPr="00C16537">
        <w:rPr>
          <w:sz w:val="28"/>
          <w:szCs w:val="28"/>
          <w:u w:color="000000"/>
          <w:vertAlign w:val="superscript"/>
          <w:lang w:val="en-US"/>
        </w:rPr>
        <w:t>th</w:t>
      </w:r>
      <w:r w:rsidR="00C16537">
        <w:rPr>
          <w:sz w:val="28"/>
          <w:szCs w:val="28"/>
          <w:u w:color="000000"/>
          <w:lang w:val="en-US"/>
        </w:rPr>
        <w:t xml:space="preserve"> February)</w:t>
      </w:r>
      <w:r w:rsidRPr="00B1486E">
        <w:rPr>
          <w:sz w:val="28"/>
          <w:szCs w:val="28"/>
          <w:u w:color="000000"/>
          <w:lang w:val="en-US"/>
        </w:rPr>
        <w:t xml:space="preserve">, please email Hebe Barlow at </w:t>
      </w:r>
      <w:hyperlink r:id="rId5" w:history="1">
        <w:r w:rsidRPr="00B1486E">
          <w:rPr>
            <w:rStyle w:val="Hyperlink"/>
            <w:sz w:val="28"/>
            <w:szCs w:val="28"/>
            <w:lang w:val="en-US"/>
          </w:rPr>
          <w:t>bham.classicsforall@contacts.bham.ac.uk</w:t>
        </w:r>
      </w:hyperlink>
      <w:r w:rsidR="00C51215">
        <w:rPr>
          <w:sz w:val="28"/>
          <w:szCs w:val="28"/>
          <w:u w:color="000000"/>
          <w:lang w:val="en-US"/>
        </w:rPr>
        <w:softHyphen/>
      </w:r>
      <w:r w:rsidR="00C51215">
        <w:rPr>
          <w:sz w:val="28"/>
          <w:szCs w:val="28"/>
          <w:u w:color="000000"/>
          <w:lang w:val="en-US"/>
        </w:rPr>
        <w:softHyphen/>
      </w:r>
      <w:r w:rsidR="00C51215">
        <w:rPr>
          <w:sz w:val="28"/>
          <w:szCs w:val="28"/>
          <w:u w:color="000000"/>
          <w:lang w:val="en-US"/>
        </w:rPr>
        <w:softHyphen/>
      </w:r>
    </w:p>
    <w:sectPr w:rsidR="00B1486E" w:rsidRPr="00484E8A" w:rsidSect="004366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0B"/>
    <w:rsid w:val="00193584"/>
    <w:rsid w:val="00267C0B"/>
    <w:rsid w:val="00322747"/>
    <w:rsid w:val="003B65AC"/>
    <w:rsid w:val="004366C6"/>
    <w:rsid w:val="00484E8A"/>
    <w:rsid w:val="006C3742"/>
    <w:rsid w:val="00B1486E"/>
    <w:rsid w:val="00C16537"/>
    <w:rsid w:val="00C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1237"/>
  <w15:chartTrackingRefBased/>
  <w15:docId w15:val="{372CDF03-C668-3D45-9537-671313E9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148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B14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am.classicsforall@contacts.bham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231</Words>
  <Characters>1074</Characters>
  <Application>Microsoft Office Word</Application>
  <DocSecurity>0</DocSecurity>
  <Lines>38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 Barlow (PhD Class, Anc Hist + Arch PT)</dc:creator>
  <cp:keywords/>
  <dc:description/>
  <cp:lastModifiedBy>Hebe Barlow (PhD Class, Anc Hist + Arch PT)</cp:lastModifiedBy>
  <cp:revision>6</cp:revision>
  <dcterms:created xsi:type="dcterms:W3CDTF">2022-12-08T16:08:00Z</dcterms:created>
  <dcterms:modified xsi:type="dcterms:W3CDTF">2022-12-08T17:16:00Z</dcterms:modified>
</cp:coreProperties>
</file>